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99" w:rsidRPr="003F0299" w:rsidRDefault="003F0299" w:rsidP="00E31BC2">
      <w:pPr>
        <w:spacing w:line="276" w:lineRule="auto"/>
        <w:jc w:val="both"/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  <w:b/>
        </w:rPr>
        <w:t>Aviso Legal</w:t>
      </w:r>
      <w:r w:rsidRPr="003F0299">
        <w:rPr>
          <w:rFonts w:ascii="Times New Roman" w:hAnsi="Times New Roman" w:cs="Times New Roman"/>
        </w:rPr>
        <w:t>:</w:t>
      </w:r>
    </w:p>
    <w:p w:rsidR="003F0299" w:rsidRDefault="003F0299" w:rsidP="00E31BC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objetivo del aviso legal es identificar al propietario de la página web, de conformidad con la </w:t>
      </w:r>
      <w:r w:rsidRPr="003F0299">
        <w:rPr>
          <w:rFonts w:ascii="Times New Roman" w:hAnsi="Times New Roman" w:cs="Times New Roman"/>
        </w:rPr>
        <w:t>Ley 34/2002, de 11 de julio, de servicios de la sociedad de la información y de comercio electrónico</w:t>
      </w:r>
      <w:r>
        <w:rPr>
          <w:rFonts w:ascii="Times New Roman" w:hAnsi="Times New Roman" w:cs="Times New Roman"/>
        </w:rPr>
        <w:t>.</w:t>
      </w:r>
    </w:p>
    <w:p w:rsidR="00E31BC2" w:rsidRDefault="003F0299" w:rsidP="00E31BC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estos e</w:t>
      </w:r>
      <w:r w:rsidR="00E31BC2">
        <w:rPr>
          <w:rFonts w:ascii="Times New Roman" w:hAnsi="Times New Roman" w:cs="Times New Roman"/>
        </w:rPr>
        <w:t>fectos, es necesario identificar:</w:t>
      </w:r>
    </w:p>
    <w:p w:rsidR="00E31BC2" w:rsidRPr="00E31BC2" w:rsidRDefault="00E31BC2" w:rsidP="00E31BC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31BC2">
        <w:rPr>
          <w:rFonts w:ascii="Times New Roman" w:hAnsi="Times New Roman" w:cs="Times New Roman"/>
        </w:rPr>
        <w:t>Su nombre o denominación social; su residencia o domicilio o, en su defecto, la dirección de uno de sus establecimientos permanentes en España; su dirección de correo electrónico y cualquier otro dato que permita establecer con él una comunicación directa y efectiva.</w:t>
      </w:r>
    </w:p>
    <w:p w:rsidR="00E31BC2" w:rsidRPr="00E31BC2" w:rsidRDefault="00E31BC2" w:rsidP="00E31BC2">
      <w:pPr>
        <w:pStyle w:val="Prrafodelista"/>
        <w:spacing w:line="276" w:lineRule="auto"/>
        <w:jc w:val="both"/>
        <w:rPr>
          <w:rFonts w:ascii="Times New Roman" w:hAnsi="Times New Roman" w:cs="Times New Roman"/>
        </w:rPr>
      </w:pPr>
    </w:p>
    <w:p w:rsidR="00E31BC2" w:rsidRDefault="00E31BC2" w:rsidP="00E31BC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31BC2">
        <w:rPr>
          <w:rFonts w:ascii="Times New Roman" w:hAnsi="Times New Roman" w:cs="Times New Roman"/>
        </w:rPr>
        <w:t>Los datos de su inscr</w:t>
      </w:r>
      <w:r>
        <w:rPr>
          <w:rFonts w:ascii="Times New Roman" w:hAnsi="Times New Roman" w:cs="Times New Roman"/>
        </w:rPr>
        <w:t>ipción en el Registro Mercantil.</w:t>
      </w:r>
    </w:p>
    <w:p w:rsidR="00E31BC2" w:rsidRPr="00E31BC2" w:rsidRDefault="00E31BC2" w:rsidP="00E31BC2">
      <w:pPr>
        <w:pStyle w:val="Prrafodelista"/>
        <w:rPr>
          <w:rFonts w:ascii="Times New Roman" w:hAnsi="Times New Roman" w:cs="Times New Roman"/>
        </w:rPr>
      </w:pPr>
    </w:p>
    <w:p w:rsidR="00E31BC2" w:rsidRPr="00E31BC2" w:rsidRDefault="00E31BC2" w:rsidP="00E31BC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31BC2">
        <w:rPr>
          <w:rFonts w:ascii="Times New Roman" w:hAnsi="Times New Roman" w:cs="Times New Roman"/>
        </w:rPr>
        <w:t>En el caso de que su actividad estuviese sujeta a un régimen de autorización administrativa previa, los datos relativos a dicha autorización y los identificativos del órgano competente encargado de su supervisión.</w:t>
      </w: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Ejemplo de plantilla:</w:t>
      </w:r>
    </w:p>
    <w:p w:rsidR="00E31BC2" w:rsidRPr="00E31BC2" w:rsidRDefault="00E31BC2" w:rsidP="00E31B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E31BC2">
        <w:rPr>
          <w:rFonts w:ascii="Times New Roman" w:hAnsi="Times New Roman" w:cs="Times New Roman"/>
        </w:rPr>
        <w:t xml:space="preserve">1. </w:t>
      </w:r>
      <w:r w:rsidRPr="00E31BC2">
        <w:rPr>
          <w:rFonts w:ascii="Times New Roman" w:hAnsi="Times New Roman" w:cs="Times New Roman"/>
          <w:b/>
        </w:rPr>
        <w:t>Titular del sitio web</w:t>
      </w:r>
    </w:p>
    <w:p w:rsidR="00E31BC2" w:rsidRPr="00E31BC2" w:rsidRDefault="00E31BC2" w:rsidP="00E31BC2">
      <w:pPr>
        <w:pStyle w:val="NormalWeb"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BC2">
        <w:rPr>
          <w:rFonts w:eastAsiaTheme="minorHAnsi"/>
          <w:sz w:val="22"/>
          <w:szCs w:val="22"/>
          <w:lang w:eastAsia="en-US"/>
        </w:rPr>
        <w:t>El presente sitio web:</w:t>
      </w:r>
      <w:r>
        <w:rPr>
          <w:rFonts w:eastAsiaTheme="minorHAnsi"/>
          <w:sz w:val="22"/>
          <w:szCs w:val="22"/>
          <w:lang w:eastAsia="en-US"/>
        </w:rPr>
        <w:t xml:space="preserve"> [</w:t>
      </w:r>
      <w:r w:rsidRPr="00E31BC2">
        <w:rPr>
          <w:rFonts w:eastAsiaTheme="minorHAnsi"/>
          <w:sz w:val="22"/>
          <w:szCs w:val="22"/>
          <w:highlight w:val="yellow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>]</w:t>
      </w:r>
      <w:r w:rsidRPr="00E31BC2">
        <w:rPr>
          <w:rFonts w:eastAsiaTheme="minorHAnsi"/>
          <w:sz w:val="22"/>
          <w:szCs w:val="22"/>
          <w:lang w:eastAsia="en-US"/>
        </w:rPr>
        <w:t xml:space="preserve"> es titularidad de </w:t>
      </w:r>
      <w:r>
        <w:rPr>
          <w:rFonts w:eastAsiaTheme="minorHAnsi"/>
          <w:sz w:val="22"/>
          <w:szCs w:val="22"/>
          <w:lang w:eastAsia="en-US"/>
        </w:rPr>
        <w:t>[</w:t>
      </w:r>
      <w:r w:rsidRPr="00E31BC2">
        <w:rPr>
          <w:rFonts w:eastAsiaTheme="minorHAnsi"/>
          <w:sz w:val="22"/>
          <w:szCs w:val="22"/>
          <w:highlight w:val="yellow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>]</w:t>
      </w:r>
      <w:r w:rsidRPr="00E31BC2">
        <w:rPr>
          <w:rFonts w:eastAsiaTheme="minorHAnsi"/>
          <w:sz w:val="22"/>
          <w:szCs w:val="22"/>
          <w:lang w:eastAsia="en-US"/>
        </w:rPr>
        <w:t xml:space="preserve">, sociedad constituida al amparo de la legislación española, con domicilio social en </w:t>
      </w:r>
      <w:r>
        <w:rPr>
          <w:rFonts w:eastAsiaTheme="minorHAnsi"/>
          <w:sz w:val="22"/>
          <w:szCs w:val="22"/>
          <w:lang w:eastAsia="en-US"/>
        </w:rPr>
        <w:t>[</w:t>
      </w:r>
      <w:r w:rsidRPr="00E31BC2">
        <w:rPr>
          <w:rFonts w:eastAsiaTheme="minorHAnsi"/>
          <w:sz w:val="22"/>
          <w:szCs w:val="22"/>
          <w:highlight w:val="yellow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>]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31BC2">
        <w:rPr>
          <w:rFonts w:eastAsiaTheme="minorHAnsi"/>
          <w:sz w:val="22"/>
          <w:szCs w:val="22"/>
          <w:lang w:eastAsia="en-US"/>
        </w:rPr>
        <w:t xml:space="preserve">y con CIF </w:t>
      </w:r>
      <w:r>
        <w:rPr>
          <w:rFonts w:eastAsiaTheme="minorHAnsi"/>
          <w:sz w:val="22"/>
          <w:szCs w:val="22"/>
          <w:lang w:eastAsia="en-US"/>
        </w:rPr>
        <w:t>[</w:t>
      </w:r>
      <w:r w:rsidRPr="00E31BC2">
        <w:rPr>
          <w:rFonts w:eastAsiaTheme="minorHAnsi"/>
          <w:sz w:val="22"/>
          <w:szCs w:val="22"/>
          <w:highlight w:val="yellow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>]</w:t>
      </w:r>
      <w:r w:rsidRPr="00E31BC2">
        <w:rPr>
          <w:rFonts w:eastAsiaTheme="minorHAnsi"/>
          <w:sz w:val="22"/>
          <w:szCs w:val="22"/>
          <w:lang w:eastAsia="en-US"/>
        </w:rPr>
        <w:t>.</w:t>
      </w:r>
    </w:p>
    <w:p w:rsidR="00E31BC2" w:rsidRPr="00E31BC2" w:rsidRDefault="00E31BC2" w:rsidP="00E31BC2">
      <w:pPr>
        <w:pStyle w:val="NormalWeb"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BC2">
        <w:rPr>
          <w:rFonts w:eastAsiaTheme="minorHAnsi"/>
          <w:sz w:val="22"/>
          <w:szCs w:val="22"/>
          <w:lang w:eastAsia="en-US"/>
        </w:rPr>
        <w:t xml:space="preserve">Para comunicarse con </w:t>
      </w:r>
      <w:r>
        <w:rPr>
          <w:rFonts w:eastAsiaTheme="minorHAnsi"/>
          <w:sz w:val="22"/>
          <w:szCs w:val="22"/>
          <w:lang w:eastAsia="en-US"/>
        </w:rPr>
        <w:t>[</w:t>
      </w:r>
      <w:r w:rsidRPr="00E31BC2">
        <w:rPr>
          <w:rFonts w:eastAsiaTheme="minorHAnsi"/>
          <w:sz w:val="22"/>
          <w:szCs w:val="22"/>
          <w:highlight w:val="yellow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>]</w:t>
      </w:r>
      <w:r>
        <w:rPr>
          <w:rFonts w:eastAsia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E31BC2">
        <w:rPr>
          <w:rFonts w:eastAsiaTheme="minorHAnsi"/>
          <w:sz w:val="22"/>
          <w:szCs w:val="22"/>
          <w:lang w:eastAsia="en-US"/>
        </w:rPr>
        <w:t xml:space="preserve">de una manera directa y efectiva o si tiene alguna duda sobre lo dispuesto en este aviso legal puede dirigirse a la dirección de correo electrónico: </w:t>
      </w:r>
      <w:r>
        <w:rPr>
          <w:rFonts w:eastAsiaTheme="minorHAnsi"/>
          <w:sz w:val="22"/>
          <w:szCs w:val="22"/>
          <w:lang w:eastAsia="en-US"/>
        </w:rPr>
        <w:t>[</w:t>
      </w:r>
      <w:r w:rsidRPr="00E31BC2">
        <w:rPr>
          <w:rFonts w:eastAsiaTheme="minorHAnsi"/>
          <w:sz w:val="22"/>
          <w:szCs w:val="22"/>
          <w:highlight w:val="yellow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>]</w:t>
      </w:r>
      <w:r>
        <w:rPr>
          <w:rFonts w:eastAsiaTheme="minorHAnsi"/>
          <w:sz w:val="22"/>
          <w:szCs w:val="22"/>
          <w:lang w:eastAsia="en-US"/>
        </w:rPr>
        <w:t xml:space="preserve"> o al teléfono </w:t>
      </w:r>
      <w:r>
        <w:rPr>
          <w:rFonts w:eastAsiaTheme="minorHAnsi"/>
          <w:sz w:val="22"/>
          <w:szCs w:val="22"/>
          <w:lang w:eastAsia="en-US"/>
        </w:rPr>
        <w:t>[</w:t>
      </w:r>
      <w:r w:rsidRPr="00E31BC2">
        <w:rPr>
          <w:rFonts w:eastAsiaTheme="minorHAnsi"/>
          <w:sz w:val="22"/>
          <w:szCs w:val="22"/>
          <w:highlight w:val="yellow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>]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E31BC2" w:rsidRDefault="00E31BC2" w:rsidP="003F0299">
      <w:pPr>
        <w:jc w:val="both"/>
        <w:rPr>
          <w:rFonts w:ascii="Times New Roman" w:hAnsi="Times New Roman" w:cs="Times New Roman"/>
        </w:rPr>
      </w:pPr>
    </w:p>
    <w:p w:rsidR="003F0299" w:rsidRDefault="003F0299" w:rsidP="003F0299">
      <w:pPr>
        <w:jc w:val="both"/>
        <w:rPr>
          <w:rFonts w:ascii="Times New Roman" w:hAnsi="Times New Roman" w:cs="Times New Roman"/>
        </w:rPr>
      </w:pPr>
    </w:p>
    <w:p w:rsidR="003F0299" w:rsidRPr="003F0299" w:rsidRDefault="003F0299" w:rsidP="003F0299">
      <w:pPr>
        <w:jc w:val="both"/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t xml:space="preserve"> </w:t>
      </w:r>
      <w:proofErr w:type="gramStart"/>
      <w:r w:rsidRPr="003F0299">
        <w:rPr>
          <w:rFonts w:ascii="Times New Roman" w:hAnsi="Times New Roman" w:cs="Times New Roman"/>
        </w:rPr>
        <w:t>a</w:t>
      </w:r>
      <w:proofErr w:type="gramEnd"/>
      <w:r w:rsidRPr="003F0299">
        <w:rPr>
          <w:rFonts w:ascii="Times New Roman" w:hAnsi="Times New Roman" w:cs="Times New Roman"/>
        </w:rPr>
        <w:t xml:space="preserve"> su propietario. Recoge las cuestiones que la Ley de Servicios de la</w:t>
      </w:r>
      <w:r w:rsidRPr="003F0299">
        <w:rPr>
          <w:rFonts w:ascii="Times New Roman" w:hAnsi="Times New Roman" w:cs="Times New Roman"/>
        </w:rPr>
        <w:t xml:space="preserve"> Sociedad de la</w:t>
      </w:r>
      <w:r w:rsidRPr="003F0299">
        <w:rPr>
          <w:rFonts w:ascii="Times New Roman" w:hAnsi="Times New Roman" w:cs="Times New Roman"/>
        </w:rPr>
        <w:t xml:space="preserve"> Información</w:t>
      </w:r>
      <w:r w:rsidRPr="003F0299">
        <w:rPr>
          <w:rFonts w:ascii="Times New Roman" w:hAnsi="Times New Roman" w:cs="Times New Roman"/>
        </w:rPr>
        <w:t xml:space="preserve"> </w:t>
      </w:r>
      <w:r w:rsidRPr="003F0299">
        <w:rPr>
          <w:rFonts w:ascii="Times New Roman" w:hAnsi="Times New Roman" w:cs="Times New Roman"/>
        </w:rPr>
        <w:t>obliga a incluir prácticamente en todas las webs. Y es ésta la que indica los datos obligatorios que deben aparecer en nuestro documento de «aviso legal» (nombre, dirección, CIF/NIF, email, etc.).</w:t>
      </w:r>
    </w:p>
    <w:p w:rsidR="003F0299" w:rsidRPr="003F0299" w:rsidRDefault="003F0299" w:rsidP="003F0299">
      <w:pPr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lastRenderedPageBreak/>
        <w:t>¿En qué webs debe incluirse?</w:t>
      </w:r>
    </w:p>
    <w:p w:rsidR="003F0299" w:rsidRPr="003F0299" w:rsidRDefault="003F0299" w:rsidP="003F0299">
      <w:pPr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t>El aviso legal es obligatorio si tu web cumple alguna de estas funciones:</w:t>
      </w:r>
    </w:p>
    <w:p w:rsidR="003F0299" w:rsidRPr="003F0299" w:rsidRDefault="003F0299" w:rsidP="003F0299">
      <w:pPr>
        <w:rPr>
          <w:rFonts w:ascii="Times New Roman" w:hAnsi="Times New Roman" w:cs="Times New Roman"/>
        </w:rPr>
      </w:pPr>
    </w:p>
    <w:p w:rsidR="003F0299" w:rsidRPr="003F0299" w:rsidRDefault="003F0299" w:rsidP="003F0299">
      <w:pPr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t>Web corporativa de autónomo o empresa</w:t>
      </w:r>
    </w:p>
    <w:p w:rsidR="003F0299" w:rsidRPr="003F0299" w:rsidRDefault="003F0299" w:rsidP="003F0299">
      <w:pPr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t>Tienda online</w:t>
      </w:r>
    </w:p>
    <w:p w:rsidR="003F0299" w:rsidRPr="003F0299" w:rsidRDefault="003F0299" w:rsidP="003F0299">
      <w:pPr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t>Web o blog particular si incluye publicidad</w:t>
      </w:r>
    </w:p>
    <w:p w:rsidR="003F0299" w:rsidRPr="003F0299" w:rsidRDefault="003F0299" w:rsidP="003F0299">
      <w:pPr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t>¿Cómo lo incluyo en la web?</w:t>
      </w:r>
    </w:p>
    <w:p w:rsidR="006E00A3" w:rsidRPr="003F0299" w:rsidRDefault="003F0299" w:rsidP="003F0299">
      <w:pPr>
        <w:rPr>
          <w:rFonts w:ascii="Times New Roman" w:hAnsi="Times New Roman" w:cs="Times New Roman"/>
        </w:rPr>
      </w:pPr>
      <w:r w:rsidRPr="003F0299">
        <w:rPr>
          <w:rFonts w:ascii="Times New Roman" w:hAnsi="Times New Roman" w:cs="Times New Roman"/>
        </w:rPr>
        <w:t>Éste es el documento más sencillo de implementar. Tienes que crear una página con el texto del aviso legal y poner un enlace visible desde cualquier página de tu sitio web.</w:t>
      </w:r>
    </w:p>
    <w:sectPr w:rsidR="006E00A3" w:rsidRPr="003F0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6577"/>
    <w:multiLevelType w:val="hybridMultilevel"/>
    <w:tmpl w:val="C7A6C326"/>
    <w:lvl w:ilvl="0" w:tplc="BE38F5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6192"/>
    <w:multiLevelType w:val="multilevel"/>
    <w:tmpl w:val="E3C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F0C04"/>
    <w:multiLevelType w:val="multilevel"/>
    <w:tmpl w:val="670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99"/>
    <w:rsid w:val="00060FC9"/>
    <w:rsid w:val="0031681A"/>
    <w:rsid w:val="003F0299"/>
    <w:rsid w:val="007B308A"/>
    <w:rsid w:val="00AB5EBE"/>
    <w:rsid w:val="00CB0EB7"/>
    <w:rsid w:val="00E31BC2"/>
    <w:rsid w:val="00E42932"/>
    <w:rsid w:val="00E72892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3ED21-460D-4EB5-9EF8-BF72C277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uiPriority w:val="99"/>
    <w:semiHidden/>
    <w:unhideWhenUsed/>
    <w:rsid w:val="00E31BC2"/>
    <w:rPr>
      <w:i/>
      <w:iCs/>
    </w:rPr>
  </w:style>
  <w:style w:type="character" w:styleId="nfasis">
    <w:name w:val="Emphasis"/>
    <w:basedOn w:val="Fuentedeprrafopredeter"/>
    <w:uiPriority w:val="20"/>
    <w:qFormat/>
    <w:rsid w:val="00E31B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3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31BC2"/>
    <w:pPr>
      <w:ind w:left="720"/>
      <w:contextualSpacing/>
    </w:pPr>
  </w:style>
  <w:style w:type="character" w:customStyle="1" w:styleId="s2">
    <w:name w:val="s2"/>
    <w:basedOn w:val="Fuentedeprrafopredeter"/>
    <w:rsid w:val="00E3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MUÑOZ MORENO-ARRONES</dc:creator>
  <cp:keywords/>
  <dc:description/>
  <cp:lastModifiedBy>JAVIER MUÑOZ MORENO-ARRONES</cp:lastModifiedBy>
  <cp:revision>1</cp:revision>
  <dcterms:created xsi:type="dcterms:W3CDTF">2020-04-08T10:49:00Z</dcterms:created>
  <dcterms:modified xsi:type="dcterms:W3CDTF">2020-04-08T11:18:00Z</dcterms:modified>
</cp:coreProperties>
</file>